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5FF8A" w14:textId="72B0D925" w:rsidR="006315EC" w:rsidRDefault="004E34AF">
      <w:pPr>
        <w:rPr>
          <w:b/>
          <w:bCs/>
          <w:sz w:val="48"/>
          <w:szCs w:val="48"/>
        </w:rPr>
      </w:pPr>
      <w:r w:rsidRPr="004E34AF">
        <w:rPr>
          <w:b/>
          <w:bCs/>
          <w:sz w:val="48"/>
          <w:szCs w:val="48"/>
        </w:rPr>
        <w:t>Pietro Barill</w:t>
      </w:r>
      <w:r>
        <w:rPr>
          <w:b/>
          <w:bCs/>
          <w:sz w:val="48"/>
          <w:szCs w:val="48"/>
        </w:rPr>
        <w:t xml:space="preserve">à </w:t>
      </w:r>
    </w:p>
    <w:p w14:paraId="05876212" w14:textId="35CA094F" w:rsidR="004E34AF" w:rsidRDefault="004E34AF">
      <w:pPr>
        <w:rPr>
          <w:b/>
          <w:bCs/>
          <w:sz w:val="48"/>
          <w:szCs w:val="48"/>
        </w:rPr>
      </w:pPr>
    </w:p>
    <w:p w14:paraId="22D3DB17" w14:textId="05A40E31" w:rsidR="004E34AF" w:rsidRDefault="004E34AF">
      <w:pPr>
        <w:rPr>
          <w:sz w:val="40"/>
          <w:szCs w:val="40"/>
        </w:rPr>
      </w:pPr>
      <w:r>
        <w:rPr>
          <w:sz w:val="40"/>
          <w:szCs w:val="40"/>
        </w:rPr>
        <w:t>Data di nascita: 19.12.1984</w:t>
      </w:r>
    </w:p>
    <w:p w14:paraId="58E83DB0" w14:textId="131422E6" w:rsidR="004E34AF" w:rsidRDefault="004E34AF">
      <w:pPr>
        <w:rPr>
          <w:sz w:val="40"/>
          <w:szCs w:val="40"/>
        </w:rPr>
      </w:pPr>
      <w:r>
        <w:rPr>
          <w:sz w:val="40"/>
          <w:szCs w:val="40"/>
        </w:rPr>
        <w:t xml:space="preserve"> Diploma da ragioniere programmatore presso l’istituito “ITC Leonida Repaci”, Villa </w:t>
      </w:r>
      <w:proofErr w:type="spellStart"/>
      <w:r>
        <w:rPr>
          <w:sz w:val="40"/>
          <w:szCs w:val="40"/>
        </w:rPr>
        <w:t>S.Giovanni</w:t>
      </w:r>
      <w:proofErr w:type="spellEnd"/>
      <w:r>
        <w:rPr>
          <w:sz w:val="40"/>
          <w:szCs w:val="40"/>
        </w:rPr>
        <w:t xml:space="preserve"> conseguito nell’accademico 2003|2004</w:t>
      </w:r>
    </w:p>
    <w:p w14:paraId="1E58ABEE" w14:textId="77777777" w:rsidR="004E34AF" w:rsidRDefault="004E34AF">
      <w:pPr>
        <w:rPr>
          <w:sz w:val="40"/>
          <w:szCs w:val="40"/>
        </w:rPr>
      </w:pPr>
      <w:r>
        <w:rPr>
          <w:sz w:val="40"/>
          <w:szCs w:val="40"/>
        </w:rPr>
        <w:t xml:space="preserve">Titolare ditta tinteggiatura 2012-2018 </w:t>
      </w:r>
    </w:p>
    <w:p w14:paraId="47851891" w14:textId="024CADD2" w:rsidR="004E34AF" w:rsidRPr="004E34AF" w:rsidRDefault="004E34AF">
      <w:pPr>
        <w:rPr>
          <w:sz w:val="40"/>
          <w:szCs w:val="40"/>
        </w:rPr>
      </w:pPr>
      <w:r>
        <w:rPr>
          <w:sz w:val="40"/>
          <w:szCs w:val="40"/>
        </w:rPr>
        <w:t xml:space="preserve">Impiegato Castore 2018- in corso </w:t>
      </w:r>
    </w:p>
    <w:sectPr w:rsidR="004E34AF" w:rsidRPr="004E34A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4AF"/>
    <w:rsid w:val="004E34AF"/>
    <w:rsid w:val="0063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796F0"/>
  <w15:chartTrackingRefBased/>
  <w15:docId w15:val="{BA3C9582-C8B6-41B8-9CBF-27FC09AB1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1</cp:revision>
  <dcterms:created xsi:type="dcterms:W3CDTF">2026-05-10T20:57:00Z</dcterms:created>
  <dcterms:modified xsi:type="dcterms:W3CDTF">2026-05-10T21:02:00Z</dcterms:modified>
</cp:coreProperties>
</file>